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A27" w:rsidRDefault="00DC3144">
      <w:r w:rsidRPr="00DC3144">
        <w:t>Fragment with Dusty Light</w:t>
      </w:r>
    </w:p>
    <w:p w:rsidR="00DC3144" w:rsidRDefault="00DC3144">
      <w:r>
        <w:t xml:space="preserve">Tang Contemporary Art is proud is announce </w:t>
      </w:r>
      <w:r w:rsidR="00A66700">
        <w:t>our</w:t>
      </w:r>
      <w:r>
        <w:t xml:space="preserve"> new group exhibition “Fragment with Dusty Light” opening on June 4</w:t>
      </w:r>
      <w:r w:rsidRPr="00DC3144">
        <w:rPr>
          <w:vertAlign w:val="superscript"/>
        </w:rPr>
        <w:t>th</w:t>
      </w:r>
      <w:r>
        <w:t xml:space="preserve">, 2022. We shall present excellent pieces from seven artists: Chen </w:t>
      </w:r>
      <w:proofErr w:type="spellStart"/>
      <w:r>
        <w:t>Yujun</w:t>
      </w:r>
      <w:proofErr w:type="spellEnd"/>
      <w:r>
        <w:t xml:space="preserve">, </w:t>
      </w:r>
      <w:proofErr w:type="spellStart"/>
      <w:r>
        <w:t>Rodel</w:t>
      </w:r>
      <w:proofErr w:type="spellEnd"/>
      <w:r>
        <w:t xml:space="preserve"> </w:t>
      </w:r>
      <w:proofErr w:type="spellStart"/>
      <w:r>
        <w:t>Tapaya</w:t>
      </w:r>
      <w:proofErr w:type="spellEnd"/>
      <w:r>
        <w:t xml:space="preserve">, Marion </w:t>
      </w:r>
      <w:proofErr w:type="spellStart"/>
      <w:r>
        <w:t>Bataillard</w:t>
      </w:r>
      <w:proofErr w:type="spellEnd"/>
      <w:r>
        <w:t xml:space="preserve">, </w:t>
      </w:r>
      <w:proofErr w:type="spellStart"/>
      <w:r>
        <w:t>Niam</w:t>
      </w:r>
      <w:proofErr w:type="spellEnd"/>
      <w:r>
        <w:t xml:space="preserve">, Qin Qi and Wu Wei.  </w:t>
      </w:r>
    </w:p>
    <w:p w:rsidR="00DC3144" w:rsidRDefault="00DC3144"/>
    <w:p w:rsidR="00DC3144" w:rsidRDefault="00DC3144" w:rsidP="00DC3144">
      <w:r>
        <w:t>I was trying to love matter.</w:t>
      </w:r>
    </w:p>
    <w:p w:rsidR="00DC3144" w:rsidRDefault="00DC3144" w:rsidP="00DC3144">
      <w:r>
        <w:t>I taped a sign over the mirror:</w:t>
      </w:r>
    </w:p>
    <w:p w:rsidR="00DC3144" w:rsidRDefault="00DC3144" w:rsidP="00DC3144">
      <w:r>
        <w:t>You cannot hate matter and love form.</w:t>
      </w:r>
    </w:p>
    <w:p w:rsidR="00DC3144" w:rsidRDefault="00DC3144" w:rsidP="00DC3144">
      <w:r>
        <w:t xml:space="preserve">---- </w:t>
      </w:r>
      <w:r w:rsidRPr="00DC3144">
        <w:t xml:space="preserve">Louise </w:t>
      </w:r>
      <w:proofErr w:type="spellStart"/>
      <w:r w:rsidRPr="00DC3144">
        <w:t>Glück</w:t>
      </w:r>
      <w:proofErr w:type="spellEnd"/>
      <w:r>
        <w:t>, “</w:t>
      </w:r>
      <w:r w:rsidRPr="00DC3144">
        <w:t>Archaic Fragment</w:t>
      </w:r>
      <w:r>
        <w:t>”</w:t>
      </w:r>
    </w:p>
    <w:p w:rsidR="00DC3144" w:rsidRDefault="00DC3144" w:rsidP="00DC3144"/>
    <w:p w:rsidR="00DC3144" w:rsidRDefault="00DC3144" w:rsidP="00DC3144">
      <w:r>
        <w:t xml:space="preserve">Pure conversational tones are often limited, as </w:t>
      </w:r>
      <w:proofErr w:type="spellStart"/>
      <w:r w:rsidRPr="00DC3144">
        <w:t>Glück</w:t>
      </w:r>
      <w:proofErr w:type="spellEnd"/>
      <w:r w:rsidR="005421FE">
        <w:t xml:space="preserve"> said in her poem, fragmented records of the new have replaced </w:t>
      </w:r>
      <w:r w:rsidR="009E0603">
        <w:t>eternal moments of the old</w:t>
      </w:r>
      <w:r w:rsidR="005421FE">
        <w:t xml:space="preserve">. Matter and form have become fragmented signs or </w:t>
      </w:r>
      <w:r w:rsidR="00F55102">
        <w:t>chaotic</w:t>
      </w:r>
      <w:r w:rsidR="005421FE">
        <w:t xml:space="preserve"> slogans, their presentation altered completely within different contexts and repetitions. </w:t>
      </w:r>
      <w:r w:rsidR="00081650">
        <w:t xml:space="preserve">The artists from this show use their works to catch glimpses of live and self, presenting an obstinate form of beauty through the touch of matter and the conversations of form. The regrouping </w:t>
      </w:r>
      <w:r w:rsidR="00371087">
        <w:t>of these fragmented images and textures resulted in</w:t>
      </w:r>
      <w:r w:rsidR="00F55102">
        <w:t xml:space="preserve"> </w:t>
      </w:r>
      <w:r w:rsidR="00371087">
        <w:t xml:space="preserve">Li Qing’s editing of secular landscapes, </w:t>
      </w:r>
      <w:proofErr w:type="spellStart"/>
      <w:r w:rsidR="00371087">
        <w:t>Rodel</w:t>
      </w:r>
      <w:proofErr w:type="spellEnd"/>
      <w:r w:rsidR="00371087">
        <w:t xml:space="preserve"> </w:t>
      </w:r>
      <w:proofErr w:type="spellStart"/>
      <w:r w:rsidR="00371087">
        <w:t>Tapaya’s</w:t>
      </w:r>
      <w:proofErr w:type="spellEnd"/>
      <w:r w:rsidR="00371087">
        <w:t xml:space="preserve"> mingling of myth, life and textual tensions, Chen </w:t>
      </w:r>
      <w:proofErr w:type="spellStart"/>
      <w:r w:rsidR="00371087">
        <w:t>Yujin’s</w:t>
      </w:r>
      <w:proofErr w:type="spellEnd"/>
      <w:r w:rsidR="00371087">
        <w:t xml:space="preserve"> taciturn yet scopious views of life, Qin Qi’s reconstruction o</w:t>
      </w:r>
      <w:r w:rsidR="0021773E">
        <w:t xml:space="preserve">f the rules of painting, Wu Wei’s sensual touch to the grafting of traditional cultural perceptions, </w:t>
      </w:r>
      <w:proofErr w:type="spellStart"/>
      <w:r w:rsidR="0021773E">
        <w:t>Niam’s</w:t>
      </w:r>
      <w:proofErr w:type="spellEnd"/>
      <w:r w:rsidR="0021773E">
        <w:t xml:space="preserve"> remodeling of scenic and color experimentations, and </w:t>
      </w:r>
      <w:proofErr w:type="spellStart"/>
      <w:r w:rsidR="0021773E">
        <w:t>Mation</w:t>
      </w:r>
      <w:proofErr w:type="spellEnd"/>
      <w:r w:rsidR="0021773E">
        <w:t xml:space="preserve"> </w:t>
      </w:r>
      <w:proofErr w:type="spellStart"/>
      <w:r w:rsidR="0021773E">
        <w:t>Bataillard’s</w:t>
      </w:r>
      <w:proofErr w:type="spellEnd"/>
      <w:r w:rsidR="0021773E">
        <w:t xml:space="preserve"> delicate portrayal of urban delights. </w:t>
      </w:r>
      <w:r w:rsidR="009E0603">
        <w:t xml:space="preserve">Together they build a new visual link from a </w:t>
      </w:r>
      <w:r w:rsidR="007B6560">
        <w:t>fragmented cycle; s</w:t>
      </w:r>
      <w:r w:rsidR="009E0603">
        <w:t xml:space="preserve">upported by perpetual numerical documentations of matter and form, they establish visual and narrative principles outside the laws of disorder. </w:t>
      </w:r>
    </w:p>
    <w:p w:rsidR="009E0603" w:rsidRDefault="00EC18A5" w:rsidP="00DC3144">
      <w:r>
        <w:t>T</w:t>
      </w:r>
      <w:r w:rsidRPr="00EC18A5">
        <w:t>hrough these works,</w:t>
      </w:r>
      <w:r>
        <w:t xml:space="preserve"> t</w:t>
      </w:r>
      <w:r w:rsidR="00F55102">
        <w:t xml:space="preserve">he capture and depiction of fragments resemble the redefinition of residual value. Their </w:t>
      </w:r>
      <w:r w:rsidR="006620D8">
        <w:t>dusty light</w:t>
      </w:r>
      <w:r w:rsidR="00F55102">
        <w:t xml:space="preserve"> is the wisdom of a reserved mindset. </w:t>
      </w:r>
      <w:r w:rsidR="00112772">
        <w:t xml:space="preserve">Tantalizing visualizations of a diaspora of fragments draw attention and understanding. There is no change in either observation or scenery in a repeated loop, yet we still strive to be that one keen observer, </w:t>
      </w:r>
      <w:r w:rsidR="006620D8">
        <w:t xml:space="preserve">who blurs the boundary between capture and scrutiny. In our pursuit, these works become the undefined anchor points, providing a haven from </w:t>
      </w:r>
      <w:r w:rsidR="007B6560">
        <w:t xml:space="preserve">the worldly sight we are so keen to envision. </w:t>
      </w:r>
      <w:bookmarkStart w:id="0" w:name="_GoBack"/>
      <w:bookmarkEnd w:id="0"/>
    </w:p>
    <w:sectPr w:rsidR="009E0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144"/>
    <w:rsid w:val="00081650"/>
    <w:rsid w:val="00112772"/>
    <w:rsid w:val="001A6A27"/>
    <w:rsid w:val="0021773E"/>
    <w:rsid w:val="00371087"/>
    <w:rsid w:val="005421FE"/>
    <w:rsid w:val="006620D8"/>
    <w:rsid w:val="007B6560"/>
    <w:rsid w:val="009E0603"/>
    <w:rsid w:val="00A66700"/>
    <w:rsid w:val="00DC3144"/>
    <w:rsid w:val="00EC18A5"/>
    <w:rsid w:val="00F55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the Great</dc:creator>
  <cp:lastModifiedBy>Andy the Great</cp:lastModifiedBy>
  <cp:revision>5</cp:revision>
  <dcterms:created xsi:type="dcterms:W3CDTF">2022-05-26T07:21:00Z</dcterms:created>
  <dcterms:modified xsi:type="dcterms:W3CDTF">2022-05-26T09:09:00Z</dcterms:modified>
</cp:coreProperties>
</file>